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tbl>
      <w:tblPr>
        <w:tblW w:w="98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66"/>
      </w:tblGrid>
      <w:tr>
        <w:trPr>
          <w:trHeight w:val="620" w:hRule="atLeast"/>
        </w:trPr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widowControl w:val="false"/>
              <w:shd w:val="clear" w:fill="CCCCCC"/>
              <w:bidi w:val="0"/>
              <w:spacing w:lineRule="auto" w:line="24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Wniosek o wydanie zezwolenia na sprzedaż napojów alkoholowych</w:t>
            </w:r>
          </w:p>
          <w:p>
            <w:pPr>
              <w:pStyle w:val="Zawartotabeli"/>
              <w:widowControl w:val="false"/>
              <w:shd w:val="clear" w:fill="CCCCCC"/>
              <w:bidi w:val="0"/>
              <w:spacing w:lineRule="auto" w:line="24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dla przedsiębiorców, których działalności polega na dostarczaniu żywności na imprezy zamknięte organizowane w czasie i miejscu wyznaczonym przez klienta,</w:t>
              <w:br/>
              <w:t>w oparciu o zawartą z nim umowę (katering).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Wnioskodawca</w:t>
        <w:tab/>
        <w:tab/>
        <w:tab/>
        <w:tab/>
        <w:tab/>
        <w:tab/>
        <w:tab/>
        <w:t>Zielonki, dnia 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3409315</wp:posOffset>
                </wp:positionH>
                <wp:positionV relativeFrom="paragraph">
                  <wp:posOffset>151130</wp:posOffset>
                </wp:positionV>
                <wp:extent cx="2406650" cy="83248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880" cy="831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Wójt Gminy Zielonki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ul. Krakowskie Przedmieście 116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32-087 Zielonki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268.45pt;margin-top:11.9pt;width:189.4pt;height:65.4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Wójt Gminy Zielonki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ul. Krakowskie Przedmieście 116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32-087 Zielonki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(Imię i nazwisko/nazwa firmy)</w:t>
      </w:r>
    </w:p>
    <w:p>
      <w:pPr>
        <w:pStyle w:val="Normal"/>
        <w:bidi w:val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(Adres zamieszkania przedsiębiorcy lub siedziba osoby prawnej)</w:t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</w:t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(Telefon/Fax/e-mail)</w:t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...</w:t>
        <w:tab/>
        <w:tab/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(Imię i Nazwisko, adres zamieszkania pełnomocnika,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u w:val="none"/>
        </w:rPr>
        <w:t>w przypadku jego ustanowienia)</w:t>
        <w:tab/>
        <w:tab/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eastAsia="Times New Roman" w:cs="Times New Roman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WNIOSEK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Rodzaj zezwolenia: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A - do 4,5% alkoholu oraz piwa,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B - powyżej 4,5% do 18%  alkoholu (z wyjątkiem piwa),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C - powyżej 18% alkoholu.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Numer w rejestrze przedsiębiorców (KRS) oraz numer NIP (w przypadku przedsiębiorców wpisanych do CEIDG tylko NIP) ………………………………………………………………………………………………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Przedmiot działalności gospodarczej wg PKD 2007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(wymagany kod PKD 2007 – 56.21Z) 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56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 xml:space="preserve">.21Z  </w:t>
      </w:r>
      <w:r>
        <w:rPr>
          <w:rFonts w:eastAsia="Linux Biolinum G" w:cs="Times New Roman" w:ascii="Arial" w:hAnsi="Arial"/>
          <w:b w:val="false"/>
          <w:bCs w:val="false"/>
          <w:i w:val="false"/>
          <w:iCs w:val="false"/>
          <w:sz w:val="24"/>
          <w:szCs w:val="24"/>
        </w:rPr>
        <w:t>Przygotowywanie i dostarczanie żywności dla odbiorców zewnętrznych (katering)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Adres punktu składowania napojów alkoholowych (magazynu dystrybucyjnego): ……………………………………..……………………..………………………………..………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Wnioskowany okres ważności zezwolenia: ……………………………………………………………………………….......………………..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Załączniki (zaznaczyć X przy dołączanym dokumencie):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pełnomocnictwo z dowodem uiszczenia opłaty skarbowej w wysokości 17zł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eastAsia="Linux Biolinum G" w:cs="Times New Roman"/>
          <w:sz w:val="24"/>
          <w:szCs w:val="24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...</w:t>
      </w:r>
      <w:r>
        <w:rPr>
          <w:rFonts w:cs="Times New Roman" w:ascii="Arial" w:hAnsi="Arial"/>
          <w:b w:val="false"/>
          <w:bCs w:val="false"/>
          <w:sz w:val="24"/>
          <w:szCs w:val="24"/>
        </w:rPr>
        <w:t>………………………………..</w:t>
      </w:r>
    </w:p>
    <w:p>
      <w:pPr>
        <w:pStyle w:val="Normal"/>
        <w:bidi w:val="0"/>
        <w:spacing w:lineRule="auto" w:line="240"/>
        <w:ind w:left="0" w:right="0" w:hanging="0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(czytelny podpis wnioskodawcy)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UWAGA:</w:t>
      </w:r>
    </w:p>
    <w:p>
      <w:pPr>
        <w:sectPr>
          <w:type w:val="nextPage"/>
          <w:pgSz w:w="11906" w:h="16838"/>
          <w:pgMar w:left="1134" w:right="1134" w:header="0" w:top="410" w:footer="0" w:bottom="658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Wniosek należy złożyć na dzienniku podawczym.</w:t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Klauzula informacyjna</w:t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spacing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Administratorem Państwa danych jest Gmina Zielonki, reprezentowana przez Wójta Gminy Zielonki (adres: ul. Krakowskie Przedmieście 116, 32-087 Zielonki, telefon kontaktowy: 12 285-08-50).</w:t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adam.zieminski@cbi24.pl lub pisemnie na adres Administratora.</w:t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osobowe będą przetwarzane w celu wydania zezwolenia na sprzedaż napojów alkoholowych,  gdyż jest to niezbędne do wypełnienia obowiązku prawnego ciążącego na Administratorze (art. 6 ust. 1 lit. c RODO) w zw. z Ustawą z dnia</w:t>
      </w:r>
      <w:r>
        <w:rPr>
          <w:rFonts w:ascii="Arial" w:hAnsi="Arial"/>
          <w:b w:val="false"/>
          <w:bCs w:val="false"/>
          <w:color w:val="000000"/>
        </w:rPr>
        <w:t xml:space="preserve"> </w:t>
        <w:br/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26 października 1982 r. o wychowaniu w trzeźwości i przeciwdziałaniu alkoholizmowi</w:t>
        <w:br/>
        <w:t xml:space="preserve"> i Ustawą z dnia 14 czerwca 1960 r. Kodeks Postępowania Administracyjnego.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>w tym przepisów archiwalnych tj. 5 lat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before="0" w:after="0"/>
        <w:ind w:left="567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a) prawo dostępu do swoich danych oraz otrzymania ich kopii;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b) prawo do sprostowania (poprawiania) swoich danych osobowych;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c) prawo do ograniczenia przetwarzania danych osobowych;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d) 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1"/>
        </w:numPr>
        <w:spacing w:before="0" w:after="0"/>
        <w:ind w:left="567" w:hanging="360"/>
        <w:jc w:val="both"/>
        <w:rPr>
          <w:rFonts w:ascii="Arial" w:hAnsi="Arial"/>
          <w:b w:val="false"/>
          <w:b w:val="false"/>
          <w:bCs w:val="false"/>
        </w:rPr>
      </w:pPr>
      <w:bookmarkStart w:id="0" w:name="_gjdgxs"/>
      <w:bookmarkEnd w:id="0"/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>
      <w:pPr>
        <w:pStyle w:val="Normal"/>
        <w:numPr>
          <w:ilvl w:val="1"/>
          <w:numId w:val="1"/>
        </w:numPr>
        <w:bidi w:val="0"/>
        <w:spacing w:before="0" w:after="0"/>
        <w:ind w:left="567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>
      <w:type w:val="nextPage"/>
      <w:pgSz w:w="11906" w:h="16838"/>
      <w:pgMar w:left="1134" w:right="1134" w:header="0" w:top="650" w:footer="0" w:bottom="113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" w:cs="" w:asciiTheme="minorHAnsi" w:cstheme="minorBidi" w:eastAsiaTheme="minorHAnsi" w:hAnsiTheme="minorHAnsi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  <Pages>2</Pages>
  <Words>552</Words>
  <Characters>3731</Characters>
  <CharactersWithSpaces>4276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2020-12-04T12:33:27Z</dcterms:created>
  <dc:creator/>
  <dc:description/>
  <dc:language>pl-PL</dc:language>
  <cp:lastModifiedBy/>
  <dcterms:modified xsi:type="dcterms:W3CDTF">2022-05-24T09:55:52Z</dcterms:modified>
  <cp:revision>7</cp:revision>
  <dc:subject/>
  <dc:title/>
</cp:coreProperties>
</file>