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Załącznik nr 1 do Zarządzenia nr </w:t>
      </w:r>
      <w:r>
        <w:rPr>
          <w:rFonts w:ascii="Arial" w:hAnsi="Arial"/>
          <w:sz w:val="20"/>
          <w:szCs w:val="20"/>
        </w:rPr>
        <w:t>75</w:t>
      </w:r>
      <w:r>
        <w:rPr>
          <w:rFonts w:ascii="Arial" w:hAnsi="Arial"/>
          <w:sz w:val="20"/>
          <w:szCs w:val="20"/>
        </w:rPr>
        <w:t>/2023</w:t>
      </w:r>
    </w:p>
    <w:p>
      <w:pPr>
        <w:pStyle w:val="Normal"/>
        <w:bidi w:val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Wójta Gminy Zielonki </w:t>
      </w:r>
    </w:p>
    <w:p>
      <w:pPr>
        <w:pStyle w:val="Normal"/>
        <w:bidi w:val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dnia 31 marca 2023 roku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OTWARTY KONKURS OFERT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 xml:space="preserve">Wójt Gminy Zielonki  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ogłasza otwarty konkurs ofert na realizację zadań publicznych Gminy Zielonki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 xml:space="preserve">z zakresu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ekologii i ochrony zwierząt oraz ochrony dziedzictwa przyrodniczego;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trike w:val="false"/>
          <w:dstrike w:val="false"/>
          <w:sz w:val="24"/>
          <w:szCs w:val="24"/>
          <w:lang w:eastAsia="pl-PL" w:bidi="pl-PL"/>
        </w:rPr>
        <w:t>kultury, sztuki, ochrony dóbr kultury i dziedzictwa narodowego;  podtrzymywania i upowszechniania tradycji narodowej, pielęgnowania polskości oraz rozwoju świadomości narodowej, obywatelskiej i kulturowej.</w:t>
      </w:r>
      <w:r>
        <w:rPr>
          <w:rFonts w:ascii="Arial" w:hAnsi="Arial"/>
        </w:rPr>
        <w:t xml:space="preserve"> 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REGULAMIN KONKURSU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Rozdział I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RODZAJE, ZAKRES I FORMY REALIZACJI ZADANIA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Konkurs ma na celu wyłonienie ofert i zlecenie podmiotom prowadzącym działalność pożytku publicznego realizacji zadań publicznych Gminy Zielonki, realizowanych na rzecz jej mieszkańców: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080" w:hanging="0"/>
        <w:jc w:val="both"/>
        <w:rPr>
          <w:rFonts w:ascii="Arial" w:hAnsi="Arial"/>
        </w:rPr>
      </w:pPr>
      <w:r>
        <w:rPr>
          <w:rFonts w:ascii="Arial" w:hAnsi="Arial"/>
        </w:rPr>
        <w:t>I. z zakresu ekologii i ochrony zwierząt oraz ochrony dziedzictwa przyrodniczego.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080" w:hanging="0"/>
        <w:jc w:val="both"/>
        <w:rPr>
          <w:rFonts w:ascii="Arial" w:hAnsi="Arial"/>
        </w:rPr>
      </w:pPr>
      <w:r>
        <w:rPr>
          <w:rFonts w:ascii="Arial" w:hAnsi="Arial"/>
        </w:rPr>
        <w:t>Celem konkursu jest uświadomienie mieszkańcom ich roli w dbaniu</w:t>
        <w:br/>
        <w:t>o środowisko, motywowanie do aktywności na rzecz jego ochrony</w:t>
        <w:br/>
        <w:t>i kształtowania właściwych postaw proekologicznych oraz promowanie działań mających na celu zachowanie odpowiedniej równowagi ekologicznej</w:t>
        <w:br/>
        <w:t>w otoczeniu poprzez: edukację ekologiczną, wydarzenia edukacyjno-animacyjne, prezentacje, warsztaty, gry terenowe, filmy, poradniki, akcje proekologiczne, konkursy, opracowania, analizy, wystawy wraz z katalogami itp.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hanging="0"/>
        <w:jc w:val="both"/>
        <w:rPr>
          <w:rFonts w:ascii="Arial" w:hAnsi="Arial"/>
        </w:rPr>
      </w:pPr>
      <w:r>
        <w:rPr>
          <w:rFonts w:ascii="Arial" w:hAnsi="Arial"/>
        </w:rPr>
        <w:t>W ramach konkursu wspierane będą zadania z zakresu:</w:t>
      </w:r>
    </w:p>
    <w:p>
      <w:pPr>
        <w:pStyle w:val="Normal"/>
        <w:widowControl/>
        <w:numPr>
          <w:ilvl w:val="0"/>
          <w:numId w:val="16"/>
        </w:numPr>
        <w:suppressAutoHyphens w:val="true"/>
        <w:bidi w:val="0"/>
        <w:spacing w:lineRule="auto" w:line="360" w:before="0" w:after="0"/>
        <w:ind w:left="57" w:right="0" w:hanging="0"/>
        <w:jc w:val="both"/>
        <w:rPr/>
      </w:pPr>
      <w:r>
        <w:rPr>
          <w:rFonts w:ascii="Arial" w:hAnsi="Arial"/>
        </w:rPr>
        <w:t xml:space="preserve">poprawy jakości powietrza, </w:t>
      </w:r>
    </w:p>
    <w:p>
      <w:pPr>
        <w:pStyle w:val="Normal"/>
        <w:widowControl/>
        <w:numPr>
          <w:ilvl w:val="0"/>
          <w:numId w:val="16"/>
        </w:numPr>
        <w:suppressAutoHyphens w:val="true"/>
        <w:bidi w:val="0"/>
        <w:spacing w:lineRule="auto" w:line="360" w:before="0" w:after="0"/>
        <w:ind w:left="57" w:right="0" w:hanging="0"/>
        <w:jc w:val="both"/>
        <w:rPr/>
      </w:pPr>
      <w:r>
        <w:rPr>
          <w:rFonts w:ascii="Arial" w:hAnsi="Arial"/>
        </w:rPr>
        <w:t>zmniejszenia ilości wytwarzanych odpadów komunalnych, w szczególności   odpadów zielonych,</w:t>
      </w:r>
    </w:p>
    <w:p>
      <w:pPr>
        <w:pStyle w:val="Normal"/>
        <w:widowControl/>
        <w:numPr>
          <w:ilvl w:val="0"/>
          <w:numId w:val="16"/>
        </w:numPr>
        <w:suppressAutoHyphens w:val="true"/>
        <w:bidi w:val="0"/>
        <w:spacing w:lineRule="auto" w:line="360" w:before="0" w:after="0"/>
        <w:ind w:left="57" w:right="0" w:hanging="0"/>
        <w:jc w:val="both"/>
        <w:rPr/>
      </w:pPr>
      <w:r>
        <w:rPr>
          <w:rFonts w:ascii="Arial" w:hAnsi="Arial"/>
        </w:rPr>
        <w:t xml:space="preserve">poprawy jakości i zwiększenia segregacji odpadów komunalnych, </w:t>
      </w:r>
    </w:p>
    <w:p>
      <w:pPr>
        <w:pStyle w:val="Normal"/>
        <w:widowControl/>
        <w:numPr>
          <w:ilvl w:val="0"/>
          <w:numId w:val="16"/>
        </w:numPr>
        <w:suppressAutoHyphens w:val="true"/>
        <w:bidi w:val="0"/>
        <w:spacing w:lineRule="auto" w:line="360" w:before="0" w:after="0"/>
        <w:ind w:left="57" w:right="0" w:hanging="0"/>
        <w:jc w:val="both"/>
        <w:rPr/>
      </w:pPr>
      <w:r>
        <w:rPr>
          <w:rFonts w:ascii="Arial" w:hAnsi="Arial"/>
        </w:rPr>
        <w:t>właściwej opieki nad zwierzętami domowymi i gospodarskimi,</w:t>
      </w:r>
    </w:p>
    <w:p>
      <w:pPr>
        <w:pStyle w:val="Normal"/>
        <w:widowControl/>
        <w:numPr>
          <w:ilvl w:val="0"/>
          <w:numId w:val="16"/>
        </w:numPr>
        <w:suppressAutoHyphens w:val="true"/>
        <w:bidi w:val="0"/>
        <w:spacing w:lineRule="auto" w:line="360" w:before="0" w:after="0"/>
        <w:ind w:left="57" w:right="0" w:hanging="0"/>
        <w:jc w:val="both"/>
        <w:rPr/>
      </w:pPr>
      <w:r>
        <w:rPr>
          <w:rFonts w:ascii="Arial" w:hAnsi="Arial"/>
        </w:rPr>
        <w:t xml:space="preserve">promocji produktów lokalnych oraz ekologicznych metod ich produkcji, </w:t>
      </w:r>
    </w:p>
    <w:p>
      <w:pPr>
        <w:pStyle w:val="Normal"/>
        <w:widowControl/>
        <w:numPr>
          <w:ilvl w:val="0"/>
          <w:numId w:val="16"/>
        </w:numPr>
        <w:suppressAutoHyphens w:val="true"/>
        <w:bidi w:val="0"/>
        <w:spacing w:lineRule="auto" w:line="360" w:before="0" w:after="0"/>
        <w:ind w:left="57" w:right="0" w:hanging="0"/>
        <w:jc w:val="both"/>
        <w:rPr/>
      </w:pPr>
      <w:r>
        <w:rPr>
          <w:rFonts w:ascii="Arial" w:hAnsi="Arial"/>
        </w:rPr>
        <w:t>ograniczenia szybkiego odpływu wód powierzchniowych (poprawy retencji wód opadowych),</w:t>
      </w:r>
    </w:p>
    <w:p>
      <w:pPr>
        <w:pStyle w:val="Normal"/>
        <w:widowControl/>
        <w:numPr>
          <w:ilvl w:val="0"/>
          <w:numId w:val="16"/>
        </w:numPr>
        <w:suppressAutoHyphens w:val="true"/>
        <w:bidi w:val="0"/>
        <w:spacing w:lineRule="auto" w:line="360" w:before="0" w:after="0"/>
        <w:ind w:left="57" w:right="0" w:hanging="0"/>
        <w:jc w:val="both"/>
        <w:rPr/>
      </w:pPr>
      <w:r>
        <w:rPr>
          <w:rFonts w:ascii="Arial" w:hAnsi="Arial"/>
        </w:rPr>
        <w:t>podnoszenie atrakcyjności otoczenia naturalnego, w tym działań związanych</w:t>
        <w:br/>
        <w:t>z przeciwdziałaniem migracji dzikiej zwierzyny na tereny zurbanizowane,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080" w:hanging="0"/>
        <w:jc w:val="both"/>
        <w:rPr>
          <w:rFonts w:ascii="Arial" w:hAnsi="Arial"/>
        </w:rPr>
      </w:pPr>
      <w:r>
        <w:rPr>
          <w:rFonts w:ascii="Arial" w:hAnsi="Arial"/>
        </w:rPr>
        <w:t>II. z zakresu kultury, sztuki, ochrony dóbr kultury i dziedzictwa narodowego oraz z zakresu podtrzymywania i upowszechniania tradycji narodowej, pielęgnowania polskości oraz rozwoju świadomości narodowej, obywatelskiej i kulturowej.</w:t>
      </w:r>
    </w:p>
    <w:p>
      <w:pPr>
        <w:pStyle w:val="Normal"/>
        <w:bidi w:val="0"/>
        <w:spacing w:lineRule="auto" w:line="360"/>
        <w:ind w:left="1080" w:hanging="0"/>
        <w:jc w:val="both"/>
        <w:rPr>
          <w:rFonts w:ascii="Arial" w:hAnsi="Arial"/>
        </w:rPr>
      </w:pPr>
      <w:r>
        <w:rPr>
          <w:rFonts w:ascii="Arial" w:hAnsi="Arial"/>
        </w:rPr>
        <w:t>Celem konkursu jest zapewnienie mieszkańcom Gminy Zielonki kontaktu</w:t>
        <w:br/>
        <w:t>z szeroko pojętym dziedzictwem kultury, poprzez organizowanie festiwali, konkursów, przeglądów, spotkań, plenerów, warsztatów, wystaw artystycznych, historycznych, muzealnych i innych imprez, mających istotne znaczenie dla polskiej kultury i sztuki, promocji produktu regionalnego i tradycyjnego itp.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hanging="0"/>
        <w:jc w:val="both"/>
        <w:rPr>
          <w:rFonts w:ascii="Arial" w:hAnsi="Arial"/>
        </w:rPr>
      </w:pPr>
      <w:r>
        <w:rPr>
          <w:rFonts w:ascii="Arial" w:hAnsi="Arial"/>
        </w:rPr>
        <w:t>W ramach konkursu wspierane będą zadania z zakresu:</w:t>
      </w:r>
    </w:p>
    <w:p>
      <w:pPr>
        <w:pStyle w:val="Normal"/>
        <w:numPr>
          <w:ilvl w:val="0"/>
          <w:numId w:val="17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popularyzacji tradycji i dziedzictwa kulturowego Gminy Zielonki,    </w:t>
      </w:r>
    </w:p>
    <w:p>
      <w:pPr>
        <w:pStyle w:val="Normal"/>
        <w:numPr>
          <w:ilvl w:val="0"/>
          <w:numId w:val="17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wspierania edukacji kulturalnej i działań artystycznych oraz upowszechniania wiedzy o kulturze wśród mieszkańców Gminy Zielonki,</w:t>
      </w:r>
    </w:p>
    <w:p>
      <w:pPr>
        <w:pStyle w:val="Normal"/>
        <w:numPr>
          <w:ilvl w:val="0"/>
          <w:numId w:val="17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integracji społeczno-kulturalnej,</w:t>
      </w:r>
    </w:p>
    <w:p>
      <w:pPr>
        <w:pStyle w:val="Normal"/>
        <w:numPr>
          <w:ilvl w:val="0"/>
          <w:numId w:val="17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prezentacji dorobku kultury oraz osiągnięć lokalnych twórców i artystów.</w:t>
      </w:r>
    </w:p>
    <w:p>
      <w:pPr>
        <w:pStyle w:val="Normal"/>
        <w:bidi w:val="0"/>
        <w:spacing w:lineRule="auto" w:line="360"/>
        <w:ind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Zadanie realizowane w ramach dotacji powinno mieć charakter lokalny, tj. obejmować działaniami lub być skierowane do mieszkańców Gminy Zielonki lub osób przebywających na terenie Gminy Zielonki.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Zlecenie ww. zadań odbywać się będzie w formie wsparcia realizacji zadania wraz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z udzieleniem dotacji na dofinansowanie ich realizacji.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 związku z obecną sytuacją w kraju, wszystkie planowane działania muszą być zgodne z aktualnymi obostrzeniami, ograniczeniami, zasadami i wytycznymi Rady Ministrów RP.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Rozdział II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WYSOKOŚĆ ŚRODKÓW PRZEZNACZANYCH NA REALIZACJĘ ZADANIA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Wójt Gminy Zielonki przeznacza w 2023 roku na realizację zadań wybranych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w ramach Konkursu środki finansowe do kwoty 50 000 zł (słownie: pięćdziesiąt tysięcy złotych).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Środki finansowe wskazane w ust. 1 zostaną rozdzielone pomiędzy oferentów uprawnionych, których oferty będą wyłonione w drodze Konkursu. Dopuszcza się dofinansowanie jednej oferty złożonej przez jednego oferenta, z zastrzeżeniem zapisów Rozdziału VIII pkt 10. 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Wójt Gminy Zielonki zastrzega sobie prawo do zmiany puli środków finansowych na dofinansowanie zadań realizowanych w ramach Konkursu.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Rozdział III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ZASADY PRZYZNAWANIA DOTACJI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Zlecenie zadania i udzielenie dotacji następuje z zastosowaniem przepisów art. 16 ustawy z dnia 24 kwietnia 2003 r. o działalności pożytku publicznego i o wolontariacie (tekst jednolity Dz. U. z 202</w:t>
      </w:r>
      <w:r>
        <w:rPr>
          <w:rFonts w:ascii="Arial" w:hAnsi="Arial"/>
        </w:rPr>
        <w:t>3 r</w:t>
      </w:r>
      <w:r>
        <w:rPr>
          <w:rFonts w:ascii="Arial" w:hAnsi="Arial"/>
        </w:rPr>
        <w:t xml:space="preserve">. poz. </w:t>
      </w:r>
      <w:r>
        <w:rPr>
          <w:rFonts w:ascii="Arial" w:hAnsi="Arial"/>
        </w:rPr>
        <w:t>571</w:t>
      </w:r>
      <w:r>
        <w:rPr>
          <w:rFonts w:ascii="Arial" w:hAnsi="Arial"/>
        </w:rPr>
        <w:t>) zwanej dalej ustawą, oraz przepisów ustawy z dnia 27 sierpnia 2009 r. o finansach publicznych (tekst jednolity Dz. U. z 2022 r. poz. 1634 z późn. zm.).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 przyznanie dotacji z budżetu Gminy Zielonki na realizację zadania mogą ubiegać się organizacje pozarządowe, zgodnie z art. 3 ust. 2 oraz podmioty wymienione w art. 3 ust. 3 ustawy, zwane dalej „oferentami”, jeśli ich cele statutowe są zgodne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z zakresem, w jakim realizowane jest zadanie, celami i założeniami Konkursu.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Dotacja z budżetu Gminy Zielonki może być przyznana jedynie na dofinansowanie zadania realizowanego na rzecz wspólnoty samorządowej Gminy Zielonki lub osób przebywających na terenie Gminy Zielonki.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Dotacja z budżetu Gminy Zielonki może być przyznana jedynie na dofinansowanie zadania z zakresu działalności statutowej nieodpłatnej lub odpłatnej. Środki dotacji nie mogą być przeznaczone na finansowanie działalności gospodarczej oferenta. 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Oferent nie może prowadzić odpłatnej działalności pożytku publicznego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i działalności gospodarczej w odniesieniu do tego samego przedmiotu działalności (zgodnie z art. 9 ust. 3 ustawy).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Dopuszcza się pobieranie opłat od adresatów zadania pod warunkiem, że podmiot realizujący zadanie publiczne prowadzi działalność odpłatną pożytku publicznego,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z której zysk przeznacza na działalność statutową w ramach realizowanego zadania.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Dwie lub więcej organizacji pozarządowych lub podmiotów wymienionych w art. 3 ust. 3 ustawy mogą złożyć ofertę wspólną, a ich prawa i obowiązki wynikające ze złożenia oferty wspólnej określa art. 14 ust. 2-5 ustawy.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Złożenie oferty nie jest równoznaczne z przyznaniem dotacji z budżetu Gminy Zielonki, nie gwarantuje również przyznania dotacji w wysokości wnioskowanej przez oferenta. Wysokość przyznanej dotacji może być niższa niż wnioskowana przez oferenta.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Zadanie może uzyskać wsparcie tylko w ramach jednego konkursu ofert realizowanego przez Gminę Zielonki.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 przypadku uzyskania dofinansowania w niniejszym konkursie oferent nie może się ubiegać o inne dodatkowe środki z budżetu Gminy Zielonki na to zadanie.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 niniejszym konkursie nie mogą być składane oferty, które uzyskały wsparcie finansowe realizacji zadania z budżetu Gminy Zielonki w ramach innych otwartych konkursów ofert, w trybie pozakonkursowym z art. 19a ustawy, na podstawie przepisów ustawy z dnia 18 maja 2021 r. Prawo zamówień publicznych (tekst jednolity Dz. U. z 2022 r. poz. 1710 z późn. zm) lub są współfinansowane przez jednostki organizacyjne Gminy Zielonki.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Dotacja przyznana na realizację zadania publicznego z budżetu Gminy Zielonki będzie rozliczana zgodnie z przepisami ustawy z dnia 27 sierpnia 2009 r.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o finansach publicznych (tekst jednolity Dz. U. z 2022 r. poz. 1634 z późn. zm.) oraz ustawy z dnia 29 września 1994 r. o rachunkowości (tekst jednolity Dz. U. z 2023 r. poz. 120 z późn. zm.).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Rozdział IV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TERMINY I WARUNKI REALIZACJI ZADANIA PUBLICZNEGO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Do Konkursu mogą być składane oferty zadań realizowanych w terminie od 1 stycznia 2023 r. do dnia 30 listopada 2023 r., przy czym wydatki ponoszone w ramach przyznanej dotacji ze środków finansowych Gminy Zielonki stanowią koszty kwalifikowane pod warunkiem, że zostały one poniesione w okresie realizacji zadania publicznego, określonym w umowie podpisanej z Gminą Zielonki. Wydatki w ramach zadania publicznego ponoszone poza tym okresem uznaje się za kwalifikowane, jeżeli zostały poniesione ze środków własnych oferenta lub z innych źródeł oraz zostały ujęte w ostatecznym kosztorysie stanowiącym załącznik do umowy. 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Środki przyznane w ramach dotacji z budżetu Gminy Zielonki muszą być wydatkowane zgodnie z kosztorysem, z zastrzeżeniem zapisów Rozdziału X pkt 9.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Realizując zadanie oferent nie może zwiększyć wskazanej w umowie kwoty dotacji z budżetu Gminy Zielonki.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Oferent zobowiązany jest do wykazania się wkładem własnym w wysokości co najmniej 20% wszystkich kosztów realizacji zadania. Wkładem własnym oferenta jest wkład finansowy oraz wkład osobowy.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Oferent zobowiązany jest do wykazania się wkładem własnym finansowym lub wkładem własnym niefinansowym (wkładem osobowym). Wkład własny finansowy oferenta rozumiany jest jako suma środków finansowych własnych oraz środków finansowych z innych źródeł (środki finansowe z innych źródeł publicznych w szczególności: dotacje z budżetu państwa lub budżetu jednostki samorządu terytorialnego, funduszy celowych, środki z funduszy strukturalnych; pozostałe np. od sponsorów). Wkład własny finansowy i niefinansowy oferent zobowiązany jest wskazać w ofercie w części V pkt B – źródła finansowania kosztów realizacji zadania.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Wkład własny rzeczowy nie jest elementem kosztorysu, należy go opisać w ofercie w części III pkt 3 (wycena wkładu rzeczowego wnoszonego do oferty nie będzie brana pod uwagę).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 przypadku uzyskania dotacji w wysokości mniejszej od wnioskowanej przez oferenta istnieje możliwość zmniejszenia wkładu własnego oferenta. Oferent musi jednak zapewnić ten wkład na poziomie nie mniejszym niż jego procentowy udział w całości kosztów zadania deklarowany w ofercie.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W takim przypadku Oferent po uzyskaniu informacji o proponowanej wysokości dofinansowania jest zobligowany do złożenia  aktualizacji całej oferty z adnotacją „aktualizacja”. Aktualizacja nie może wprowadzać nowych pozycji budżetowych niż zadeklarowane w ofercie.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Zadanie winno być zrealizowane z najwyższą starannością, zgodnie z zawartą umową oraz z obowiązującymi standardami i przepisami, jak również w zakresie opisanym w ofercie.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Oferent zobowiązany jest do udzielania informacji na temat osób pracujących przy realizacji dotowanego zadania z podaniem ich doświadczenia zawodowego</w:t>
        <w:br/>
        <w:t>i kwalifikacji.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Szczegółowe warunki realizacji, finansowania i rozliczenia zadania regulować będzie umowa zawarta pomiędzy Gminą Zielonki a oferentem.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Dotacja z budżetu Gminy Zielonki może być przeznaczona wyłącznie na pokrycie kosztów kwalifikowanych zadania publicznego.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Na oferencie zadania spoczywa obowiązek uregulowania wszystkich wymogów prawnych przy realizacji zadania, w tym dotyczących organizacji imprez zbiorowych, jak również pozyskania wszelkich ubezpieczeń, pozwoleń i zgód właścicieli/zarządców terenu. Oferent w całości odpowiada za prawidłową realizację zadania będącego przedmiotem wniosku o dofinansowanie w ramach niniejszego Konkursu.</w:t>
      </w:r>
    </w:p>
    <w:p>
      <w:pPr>
        <w:pStyle w:val="Normal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Oferent jest zobowiązany przedstawić strategię promocji zadania w części III opis zadania pkt 3.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Rozdział V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KWALIFIKOWALNOŚĆ WYDATKÓW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Wydatki zostaną uznane za kwalifikowane tylko wtedy, gdy: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1) są bezpośrednio związane z realizowanym zadaniem i są niezbędne do jego realizacji;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2) są uwzględnione w zatwierdzonym budżecie zadania;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3) są racjonalnie skalkulowane na podstawie cen rynkowych;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4) odzwierciedlają koszty rzeczywiste;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5) zostały faktycznie poniesione i udokumentowane, są poparte właściwymi dowodami księgowymi oraz są prawidłowo odzwierciedlone w ewidencji księgowej;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6) zostały poniesione w określonym w umowie okresie kwalifikowania wydatków.</w:t>
      </w:r>
    </w:p>
    <w:p>
      <w:pPr>
        <w:pStyle w:val="Normal"/>
        <w:numPr>
          <w:ilvl w:val="0"/>
          <w:numId w:val="5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Pod pojęciem wydatku faktycznie poniesionego należy rozumieć wydatek poniesiony w znaczeniu kasowym, tj. jako rozchód środków pieniężnych z kasy lub rachunku bankowego oferenta, za wyjątkiem wkładu osobowego.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Rozdział VI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WYDATKI NIEKWALIFIKOWANE</w:t>
      </w:r>
    </w:p>
    <w:p>
      <w:pPr>
        <w:pStyle w:val="Normal"/>
        <w:numPr>
          <w:ilvl w:val="0"/>
          <w:numId w:val="6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Wydatki, które nie mogą być finansowane w ramach Konkursu, to wydatki nie odnoszące się do realizowanego zadania publicznego, w tym m.in.: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1) podatek od towarów i usług (VAT), jeśli może zostać odliczony w oparciu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o ustawę z dnia 11 marca 2004 roku o podatku od towarów i usług (tekst jednolity Dz. U. 2022 r. 196 z późn. zm.);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2) zakup nieruchomości gruntowej, lokalowej i zabudowanej;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3) leasing;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4) rezerwy na pokrycie przyszłych strat i zobowiązań;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5) odsetki z tytułu niezapłaconych w terminie zobowiązań;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6) koszty kar i grzywien;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7) koszty procesów sądowych;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8) nagrody, premie i inne formy bonifikaty rzeczowej lub finansowej dla osób zajmujących się realizacją zadania;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9) koszty obsługi konta bankowego (nie dotyczy kosztów przelewów);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10) zakup napojów alkoholowych;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11) podatki i opłaty z wyłączeniem podatku dochodowego od osób fizycznych, składek na ubezpieczenie społeczne i zdrowotne, składek na Fundusz Pracy oraz Fundusz Gwarantowanych Świadczeń Pracowniczych, a także opłat za zaświadczenie o niekaralności oraz opłaty za zajęcie pasa drogowego;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12) działalność gospodarcza;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13) działalność polityczna;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14) dotowanie przedsięwzięć, które są dofinansowywane z budżetu Gminy Zielonki lub jego funduszy celowych na podstawie przepisów szczególnych, dla których organizatorem jest samorząd.</w:t>
      </w:r>
    </w:p>
    <w:p>
      <w:pPr>
        <w:pStyle w:val="Normal"/>
        <w:numPr>
          <w:ilvl w:val="0"/>
          <w:numId w:val="6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Wydatki niekwalifikowane związane z realizacją zadania ponosi oferent.</w:t>
      </w:r>
    </w:p>
    <w:p>
      <w:pPr>
        <w:pStyle w:val="Normal"/>
        <w:numPr>
          <w:ilvl w:val="0"/>
          <w:numId w:val="6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Niedozwolone jest podwójne finansowanie wydatku, tzn. zrefundowanie całkowite lub częściowe danego wydatku dwa razy ze środków publicznych, wspólnotowych lub krajowych.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Rozdział VII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ZASADY KONSTRUOWANIA BUDŻETU</w:t>
      </w:r>
    </w:p>
    <w:p>
      <w:pPr>
        <w:pStyle w:val="Normal"/>
        <w:numPr>
          <w:ilvl w:val="0"/>
          <w:numId w:val="7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Kosztorys zadania obejmuje przedstawienie kosztów w podziale na: koszty realizacji zadania i koszty administracyjne.</w:t>
      </w:r>
    </w:p>
    <w:p>
      <w:pPr>
        <w:pStyle w:val="Normal"/>
        <w:numPr>
          <w:ilvl w:val="0"/>
          <w:numId w:val="7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Koszty realizacji działań to koszty realizacji poszczególnych zadań (usług), które oferent zamierza realizować w ramach zleconego zadania publicznego, a które są bezpośrednio związane z danym zadaniem (m.in. trenerów, ekspertów, artystów, koszt wynajmu sali, koszt druku publikacji, promocji).</w:t>
      </w:r>
    </w:p>
    <w:p>
      <w:pPr>
        <w:pStyle w:val="Normal"/>
        <w:numPr>
          <w:ilvl w:val="0"/>
          <w:numId w:val="7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Koszty administracyjne stanowią tę część kosztów oferenta, które nie mogą zostać bezpośrednio przyporządkowane do konkretnego zadania lub usługi będące wynikiem realizowanego zadania publicznego. W szczególności koszty obsługi mogą obejmować: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1) koszty zarządu (m.in. koordynacja i obsługa księgowa zadania publicznego);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2) opłaty administracyjne (np. opłaty za najem powierzchni biurowych);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3) opłaty za energię elektryczną, cieplną, gazową, wodę oraz inne media;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4) usługi pocztowe, telefoniczne, internetowe;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5) koszty materiałów biurowych i artykułów piśmienniczych (np. długopisów, papieru, teczek, toneru do drukarek), zużytych na potrzeby realizowanego zadania publicznego;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6) koszty ubezpieczeń majątkowych;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7) koszty ochrony;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8) środki do utrzymania czystości pomieszczeń.</w:t>
      </w:r>
    </w:p>
    <w:p>
      <w:pPr>
        <w:pStyle w:val="Normal"/>
        <w:numPr>
          <w:ilvl w:val="0"/>
          <w:numId w:val="7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Wysokość kosztów administracyjnych zadania publicznego do pokrycia</w:t>
        <w:br/>
        <w:t>z wnioskowanej dotacji nie może przekroczyć 10% łącznej wartości dotacji udzielonej z budżetu Gminy Zielonki.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Rozdział VIII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TERMINY I WARUNKI SKŁADANIA OFERT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ORAZ WYMAGANE DOKUMENTY KONKURSOWE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Warunkiem ubiegania się o realizację zadania jest złożenie podpisanej oferty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w wersji papierowej na dziennik podawczy Urzędu Gminy Zielonki, na skrzynkę ePUAP Urzędu Gminy Zielonki /UG_Zielonki/SkrytkaESP lub na maila ug@zielonki.pl (podpis elektroniczny). Zaleca się, aby oferent przesłał także ofertę w wersji elektronicznej (edytowalnej) na adres e-mail: ngo@zielonki.pl.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Oferent zobowiązany jest do złożenia oferty według wzoru oferty określone</w:t>
        <w:br/>
        <w:t>w Rozporządzeniu Przewodniczącego Komitetu do Spraw Pożytku Publicznego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w sprawie wzorów ofert i ramowych wzorów umów dotyczących realizacji zadań publicznych oraz wzorów sprawozdań z wykonania tych zadań z dnia 24 października 2018 r. (Dz. U. z 2018 r. poz. 2057). Wzór oferty stanowi załącznik</w:t>
        <w:br/>
        <w:t xml:space="preserve">nr 1 do niniejszego Regulaminu. 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Do oferty należy dołączyć następujące załączniki: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1) aktualny dokument stanowiący o podstawie działalności oferenta/oferentów, potwierdzający status prawny i umocowanie osób go reprezentujących: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a) w przypadku kościelnych osób prawnych – aktualne zaświadczenie</w:t>
        <w:br/>
        <w:t>o osobowości prawnej parafii/zakonu oraz aktualne upoważnienie dla proboszcza/przeora o reprezentowaniu parafii/zakonu i zaciąganiu zobowiązań finansowych;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b) w przypadku pozostałych podmiotów – inny dokument właściwy dla oferenta/oferentów.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2) umowę partnerską lub list intencyjny w przypadku zadań publicznych z udziałem partnera;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3) wypełnione oświadczenie o braku dofinansowania/nieubieganiu się</w:t>
        <w:br/>
        <w:t>o dofinansowanie realizacji zadania publicznego objętego ofertą, stanowiące załącznik nr 2 do niniejszego Regulaminu;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4) inne dokumenty, jeśli są wymagane np.: szczególne upoważnienie osób do reprezentowania oferenta; w przypadku złożenia oferty wspólnej, o której mowa</w:t>
        <w:br/>
        <w:t>w Rozdziale III ust. 7 należy załączyć do oferty wspólnej umowę zawartą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z podmiotami składającymi ofertę wspólną;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5) oferenci, którzy są w trakcie zmian statutowych powinni złożyć kopię uchwały</w:t>
        <w:br/>
        <w:t>o zmianie statutu wraz z kopią (pierwszej strony) wniosku o zmianę danych w KRS.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Załączniki sporządzone w języku obcym należy składać wraz z tłumaczeniem na język polski (tłumaczenie zwykłe).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Załączniki muszą spełniać wymogi ważności, tzn. muszą być podpisane przez osoby uprawnione: w przypadku załączników składanych w formie kserokopii, każda strona załącznika winna być potwierdzona za zgodność z oryginałem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i opatrzona datą przez co najmniej jedną osobę uprawnioną; jeżeli osoby uprawnione nie dysponują pieczęciami imiennymi, każda strona musi być podpisana pełnym imieniem i nazwiskiem z zaznaczeniem pełnionej funkcji. Jeżeli informacja z KRS została wydrukowana ze strony https://ekrs.ms.gov.pl/, oferent nie musi poświadczać za zgodność z oryginałem odpisu.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Termin składania ofert w konkursie upływa 2</w:t>
      </w:r>
      <w:r>
        <w:rPr>
          <w:rFonts w:ascii="Arial" w:hAnsi="Arial"/>
        </w:rPr>
        <w:t>8</w:t>
      </w:r>
      <w:r>
        <w:rPr>
          <w:rFonts w:ascii="Arial" w:hAnsi="Arial"/>
        </w:rPr>
        <w:t xml:space="preserve"> kwietnia 2023 roku.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Oferty które wpłyną po dniu 2</w:t>
      </w:r>
      <w:r>
        <w:rPr>
          <w:rFonts w:ascii="Arial" w:hAnsi="Arial"/>
        </w:rPr>
        <w:t>8</w:t>
      </w:r>
      <w:r>
        <w:rPr>
          <w:rFonts w:ascii="Arial" w:hAnsi="Arial"/>
        </w:rPr>
        <w:t xml:space="preserve"> kwietnia 2023 roku zostaną odrzucone ze względów formalnych.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Oferty można składać: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- na Dzienniku Podawczym Urzędu Gminy Zielonki, ul. Krakowskie Przedmieście 116, 32-087 Zielonki w poniedziałki w godzinach 9.30 – 16.30 oraz od wtorku do piątku w godzinach 8.00 – 15.00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- za pośrednictwem poczty na adres korespondencyjny: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Urząd Gminy Zielonki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ul. Krakowskie Przedmieście 116, 32-087 Zielonki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- na pocztę elektroniczną na adres: ug@zielonki.pl – wymagany podpis kwalifikowany lub profil zaufany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- za pośrednictwem portalu ePUAP na adres: /UG_Zielonki/SkrytkaESP - wymagany podpis kwalifikowany lub profil zaufany</w:t>
        <w:tab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z dopiskiem: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KONKURS z zakresu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ekologii i ochrony zwierząt oraz ochrony dziedzictwa przyrodniczego;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trike w:val="false"/>
          <w:dstrike w:val="false"/>
          <w:sz w:val="24"/>
          <w:szCs w:val="24"/>
          <w:lang w:eastAsia="pl-PL" w:bidi="pl-PL"/>
        </w:rPr>
        <w:t>kultury, sztuki, ochrony dóbr kultury i dziedzictwa narodowego;  podtrzymywania i upowszechniania tradycji narodowej, pielęgnowania polskości oraz  rozwoju świadomości narodowej, obywatelskiej i kulturowej.</w:t>
      </w:r>
      <w:r>
        <w:rPr>
          <w:rFonts w:ascii="Arial" w:hAnsi="Arial"/>
        </w:rPr>
        <w:t xml:space="preserve"> 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 terminowym złożeniu oferty decyduje data jej wpływu do siedziby Urzędu, potwierdzona pieczęcią wpływu (a nie data stempla nadania pocztowego).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Jeden oferent może złożyć jedną ofertę w ramach niniejszego Konkursu (w całym okresie naboru ofert wskazanym w ust. 6 powyżej). W przypadku złożenia większej liczby ofert, rozpatrywana będzie pierwsza ze złożonych ofert.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Dane osobowe zawarte w ofercie realizacji zadania publicznego realizowanego</w:t>
        <w:br/>
        <w:t>w ramach niniejszego Konkursu ofert na realizację zadań publicznych Gminy Zielonki będą przetwarzane przez Wójta Gminy Zielonki z siedzibą w Zielonkach przy ul. Krakowskie Przedmieście 116, 32-087 Zielonki, adres do korespondencji: ul. Krakowskie Przedmieście 116, 32-087 Zielonki, w celu realizacji działań związanych z udzielaniem dotacji, 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 z 4.05.2016), zwanego dalej RODO.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Złożenie oferty jest równoznaczne z wyrażeniem zgody na przetwarzanie danych osobowych zarówno osób upoważnionych do reprezentowania oferenta, jak i osób upoważnionych do składania wyjaśnień.</w:t>
      </w:r>
    </w:p>
    <w:p>
      <w:pPr>
        <w:pStyle w:val="Normal"/>
        <w:numPr>
          <w:ilvl w:val="0"/>
          <w:numId w:val="8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Oferent ma obowiązek poinformowania osób, których dane osobowe będą zawarte w ofercie, tj. osób, które zostały zaangażowane w realizację zadania lub uczestniczą w zadaniu, zgodnie z zakresem rzeczowym zadania opisanego w ofercie, o następujących kwestiach: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Zgodnie z art. 14 ust. 1-2 RODO informuje się, że;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680" w:right="0" w:hanging="0"/>
        <w:jc w:val="both"/>
        <w:rPr>
          <w:rFonts w:ascii="Arial" w:hAnsi="Arial"/>
        </w:rPr>
      </w:pPr>
      <w:r>
        <w:rPr>
          <w:rFonts w:ascii="Arial" w:hAnsi="Arial"/>
        </w:rPr>
        <w:t>a) dane osobowe będą przetwarzane przez Administratora – Gminę Zielonki,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ul. Krakowskie Przedmieście 116, 32-087 Zielonki,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b) dane kontaktowe Inspektora Ochrony Danych - adres e-mail: inspektor@cbi24.pl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c) Pani/Pana dane osobowe: …………..(należy podać kategorie danych osobowych zawartych w ofercie) pochodzą z Oferty złożonej przez ……….(nazwa Oferenta)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w ramach otwartego konkursu ofert na realizację zadania publicznego Gminy Zielonki z zakresu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z w:val="24"/>
          <w:szCs w:val="24"/>
          <w:lang w:eastAsia="pl-PL" w:bidi="pl-PL"/>
        </w:rPr>
        <w:t xml:space="preserve">z zakresu ekologii i ochrony zwierząt oraz ochrony dziedzictwa przyrodniczego; 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trike w:val="false"/>
          <w:dstrike w:val="false"/>
          <w:sz w:val="24"/>
          <w:szCs w:val="24"/>
          <w:lang w:eastAsia="pl-PL" w:bidi="pl-PL"/>
        </w:rPr>
        <w:t>kultury, sztuki, ochrony dóbr kultury i dziedzictwa narodowego;  podtrzymywania i upowszechniania tradycji narodowej, pielęgnowania polskości oraz rozwoju świadomości narodowej, obywatelskiej i kulturowej.</w:t>
      </w:r>
      <w:r>
        <w:rPr>
          <w:rFonts w:ascii="Arial" w:hAnsi="Arial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d) celem przetwarzania danych osobowych jest realizacja działań związanych</w:t>
        <w:br/>
        <w:t>z przeprowadzeniem i rozstrzygnięciem Konkursu (tj. ocena formalna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i merytoryczna złożonych ofert, podpisanie umowy z wybranymi Oferentami, realizacja umowy, rozliczenie umowy, kontrola realizacji zadania),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e) podanie danych jest konieczne do wypełnienia obowiązku prawnego ciążącego na Administratorze na mocy przepisów prawa, wynikającego z art. 13-19 ustawy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o działalności pożytku publicznego i o wolontariacie oraz przepisów rozporządzenia Przewodniczącego Komitetu do Spraw Pożytku Publicznego w sprawie wzorów ofert i ramowych wzorów umów dotyczących realizacji zadań publicznych oraz wzorów sprawozdań z wykonania tych zadań,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f) konsekwencją nie podania danych osobowych będzie brak możliwości wzięcia udziału w Konkursie,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g) osobie, której dane dotyczą, przysługuje prawo dostępu do treści swoich danych oraz prawo ich: sprostowania, ograniczenia przetwarzania i usunięcia. Szczegółowe zasady korzystania z w/w uprawnień regulują art. 15-18 i art. 21 RODO,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h) dane osobowe mogą być przetwarzane przez uprawnionych pracowników Urzędu Gminy Zielonki,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i) dane osobowe mogą zostać ujawnione podmiotom upoważnionym na postawie przepisów prawa, tj. organom kontrolnym i nadzorczym np. Najwyższej Izbie Kontroli, Regionalnej Izbie Obrachunkowej, sądom, organom ścigania i innym właściwym podmiotom,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j) Pani/Pana dane nie będą przetwarzane w sposób zautomatyzowany, w tym również profilowane,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k) osoba, której dane dotyczą ma prawo do wniesienia skargi do organu nadzorczego, którym w Polsce jest Prezes Urzędu Ochrony Danych Osobowych,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l) dane osobowe będą przechowywane przez okres archiwizacji dokumentacji.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Rozdział IX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ZASADY, TRYB, KRYTERIA ORAZ TERMIN WYBORU OFERT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I. Ocena formalna</w:t>
      </w:r>
    </w:p>
    <w:p>
      <w:pPr>
        <w:pStyle w:val="Normal"/>
        <w:numPr>
          <w:ilvl w:val="0"/>
          <w:numId w:val="9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Złożone oferty są rozpatrywane pod względem formalnym przez właściwych pracowników Urzędu Gminy Zielonki.</w:t>
      </w:r>
    </w:p>
    <w:p>
      <w:pPr>
        <w:pStyle w:val="Normal"/>
        <w:numPr>
          <w:ilvl w:val="0"/>
          <w:numId w:val="9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Ocena formalna polega na sprawdzeniu kompletności i prawidłowości oferty.</w:t>
      </w:r>
    </w:p>
    <w:p>
      <w:pPr>
        <w:pStyle w:val="Normal"/>
        <w:numPr>
          <w:ilvl w:val="0"/>
          <w:numId w:val="9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Oferta jest uznana za kompletną, jeżeli dołączone zostały wszystkie wymagane załączniki i dokumenty wymienione w Rozdziale VIII ust. 3.</w:t>
      </w:r>
    </w:p>
    <w:p>
      <w:pPr>
        <w:pStyle w:val="Normal"/>
        <w:numPr>
          <w:ilvl w:val="0"/>
          <w:numId w:val="9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Oferta aby zostać uznana za prawidłową, musi spełniać następujące kryteria: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1) oferta jest złożona przez Oferenta uprawnionego do udziału w Konkursie;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2) oferta jest złożona na właściwym formularzu;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3) oferta jest złożona w wyznaczonym w Regulaminie terminie;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4) zadanie określone w ofercie jest zgodne z celami i założeniami Konkursu;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 xml:space="preserve">5) oferta realizacji zadania jest zgodna z działalnością statutową oferenta (nieodpłatną lub odpłatną); 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6) oferent nie pobiera wpłat i opłat od adresatów zadania publicznego jeśli nie prowadzi działalności odpłatnej w zakresie, w jakim jest realizowane zadanie publiczne (oferent nie prowadzi działalności odpłatnej w tym samym zakresie co działalności gospodarczej);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7) termin realizacji zadania jest zgodny z terminem wyznaczonym w Regulaminie Konkursu;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8) kalkulacja przewidywanych kosztów realizacji zadania jest poprawna pod względem formalno - rachunkowym (nie zawiera błędów rachunkowych, wszystkie dane podane w dziale  V oferty są spójne, tzn. nie wykluczają się);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9) kosztorys zadania ze względu na rodzaj kosztów uwzględnia sposób kalkulacji kosztów (tj. koszt jednostkowy pomnożony przez rodzaj miary np. szt., godz., usługa, osoba, itp.);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10) wszystkie pola oferty są wypełnione (w tym oświadczenie pod ofertą);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  <w:t>11) oferta wraz z załącznikami jest podpisana przez osoby uprawnione, podpisy są czytelne lub opatrzone pieczęcią imienną (nie wystarcza parafowanie dokumentu).</w:t>
      </w:r>
    </w:p>
    <w:p>
      <w:pPr>
        <w:pStyle w:val="Normal"/>
        <w:numPr>
          <w:ilvl w:val="0"/>
          <w:numId w:val="9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Oferenci, których oferty nie spełniają wymogów formalnych określonych w ust. 3</w:t>
        <w:br/>
        <w:t>i ust. 4 pkt 10 i 11 zostaną wezwani za pośrednictwem poczty elektronicznej do uzupełnienia braków. Oferentowi przysługuje termin 5 dni roboczych na uzupełnienie braków w ofercie. Oferty, które nie zostaną uzupełnione lub poprawione we wskazanym terminie lub złożone wyjaśnienia nie będą możliwe do przyjęcia, zostaną odrzucone z przyczyn formalnych.</w:t>
      </w:r>
    </w:p>
    <w:p>
      <w:pPr>
        <w:pStyle w:val="Normal"/>
        <w:numPr>
          <w:ilvl w:val="0"/>
          <w:numId w:val="9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W trakcie oceny formalnej osoby oceniające ofertę mogą poprawić oczywiste omyłki pisarskie oraz oczywiste omyłki rachunkowe, z uwzględnieniem konsekwencji rachunkowych dokonanych poprawek, niezwłocznie zawiadamiając o tym oferenta poprzez adres poczty elektronicznej podany w ofercie, którego oferta została poprawiona.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  <w:t>II. Ocena merytoryczna</w:t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Oferty rozpatrzone pozytywnie pod względem formalnym są przekazywane do powołanej przez Wójta Gminy Komisji Konkursowej, która dokonuje oceny merytorycznej i przygotowuje dla niego wykaz ofert, którym rekomenduje udzielenie dotacji wraz z jej wysokością oraz listę ofert, którym nie rekomenduje udzielenia dotacji.</w:t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Oferty nie spełniające wymogów formalnych nie będą poddane ocenie merytorycznej, a ich wykaz zostanie zamieszczony w rozstrzygnięciu Konkursu.</w:t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Komisja Konkursowa, biorąc pod uwagę kryteria określone w poniższym ust. 8, wybiera oferty do dofinansowania w głosowaniu jawnym, zwykłą większością głosów. Dla podjęcia decyzji wymagana jest obecność połowy składu Komisji.</w:t>
        <w:br/>
        <w:t>W razie równego podziału głosów decyduje głos przewodniczącego Komisji Konkursowej lub w razie jego nieobecności wiceprzewodniczącego Komisji Konkursowej.</w:t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Komisja Konkursowa może określić, możliwy do dofinansowania, merytoryczny zakres zadania przedstawionego w ofercie, zaproponować kwotę dofinansowania,</w:t>
        <w:br/>
        <w:t>a także wskazać pozycje wymienione w budżecie zadania, które zostaną objęte dofinansowaniem.</w:t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Opinie Komisji Konkursowej mają charakter doradczy i konsultacyjny, a praca Komisji konkursowej służy procesowi jawności.</w:t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Obsługę prac Komisji Konkursowej zapewnia Referat Organizacyjno – Prawny Urzędu Gminy Zielonki, a w szczególności pracownicy Referatu wyznaczeni do koordynowania współpracy z organizacjami pozarządowymi i podmiotami wymienionymi w art. 3 ust. 3 ustawy.</w:t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Skład osobowy Komisji Konkursowej zostanie określony stosownym zarządzeniem Wójta Gminy Zielonki.</w:t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Przy formułowaniu opinii przez Komisję konkursową oraz dla podjęcia zarządzenia Wójta Gminy Zielonki dotyczącej udzielenia dotacji w Konkursie zastosowanie mają następujące kryteria:</w:t>
      </w:r>
    </w:p>
    <w:tbl>
      <w:tblPr>
        <w:tblW w:w="8953" w:type="dxa"/>
        <w:jc w:val="left"/>
        <w:tblInd w:w="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4"/>
        <w:gridCol w:w="5644"/>
        <w:gridCol w:w="2805"/>
      </w:tblGrid>
      <w:tr>
        <w:trPr/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Lp.</w:t>
            </w:r>
          </w:p>
        </w:tc>
        <w:tc>
          <w:tcPr>
            <w:tcW w:w="5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KRYTERIUM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ILOŚĆ PUNKTÓW</w:t>
            </w:r>
          </w:p>
        </w:tc>
      </w:tr>
      <w:tr>
        <w:trPr/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1.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Ocena celu i możliwości realizacji zakładanych rezultatów zadania przez oferenta (realność wykonania zadania, rzetelny opis planowanych działań, zakres merytoryczny zadania, doświadczenie oraz rzetelność realizowanych zadań publicznych)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0-20</w:t>
            </w:r>
          </w:p>
        </w:tc>
      </w:tr>
      <w:tr>
        <w:trPr/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2.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Ocena przedstawionej kalkulacji kosztów realizacji zadania (zasadność, realność i klarowność kosztorysu zadania)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0-10</w:t>
            </w:r>
          </w:p>
        </w:tc>
      </w:tr>
      <w:tr>
        <w:trPr/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3.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Ocena proponowanej jakości i sposobu wykonania zadania (kwalifikacje osób, przy udziale których będzie realizowane zadanie oraz jego cykliczność i trwałość)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0-15</w:t>
            </w:r>
          </w:p>
        </w:tc>
      </w:tr>
      <w:tr>
        <w:trPr/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4.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Ocena udziału środków własnych oferenta lub środków pochodzących z innych źródeł przy realizacji zadania</w:t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(wysokość wkładu własnego finansowego, wysokość wkładu osobowego oraz wielość źródeł finansowania zadania publicznego)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0-15</w:t>
            </w:r>
          </w:p>
        </w:tc>
      </w:tr>
      <w:tr>
        <w:trPr/>
        <w:tc>
          <w:tcPr>
            <w:tcW w:w="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5.</w:t>
            </w:r>
          </w:p>
        </w:tc>
        <w:tc>
          <w:tcPr>
            <w:tcW w:w="564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both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ŁĄCZNIE</w:t>
            </w:r>
          </w:p>
        </w:tc>
        <w:tc>
          <w:tcPr>
            <w:tcW w:w="28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Arial" w:hAnsi="Arial"/>
                <w:b w:val="false"/>
                <w:bCs w:val="false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  <w:lang w:val="pl-PL"/>
              </w:rPr>
              <w:t>60</w:t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0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Oferty, które otrzymają w ocenie merytorycznej dokonanej przez Komisję konkursową poniżej 30 punktów, nie uzyskają rekomendacji do dofinansowania.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III. Rozstrzygnięcie otwartego konkursu ofert</w:t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Decyzję o wyborze ofert i udzieleniu dotacji z budżetu Gminy Zielonki podejmie Wójt Gminy w formie zarządzenia, w terminie nie dłuższym niż 60 dni od terminu zakończenia naboru wskazanego w Rozdziale VIII ust. 6.</w:t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Ogłoszenie wyników niniejszego Konkursu ofert na realizację zadań publicznych Gminy Zielonki zostanie zamieszczone w BIP Gminy Zielonki, wywieszone na tablicy ogłoszeń w siedzibie Urzędu Gminy Zielonki oraz na stronie internetowej www.zielonki.pl.</w:t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Dla zarządzenia Wójta Gminy Zielonki w sprawie wyboru ofert i udzielenia dotacji</w:t>
        <w:br/>
        <w:t>z budżetu Gminy Zielonki nie stosuje się trybu odwołania.</w:t>
      </w:r>
    </w:p>
    <w:p>
      <w:pPr>
        <w:pStyle w:val="Normal"/>
        <w:numPr>
          <w:ilvl w:val="0"/>
          <w:numId w:val="11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Złożone oferty wraz z załącznikami nie są zwracane oferentom.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Rozdział X</w:t>
      </w:r>
    </w:p>
    <w:p>
      <w:pPr>
        <w:pStyle w:val="Normal"/>
        <w:bidi w:val="0"/>
        <w:spacing w:lineRule="auto" w:line="360"/>
        <w:ind w:left="0" w:right="0" w:hanging="0"/>
        <w:jc w:val="center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ZAWARCIE I REALIZACJA UMOWY</w:t>
      </w:r>
    </w:p>
    <w:p>
      <w:pPr>
        <w:pStyle w:val="Normal"/>
        <w:numPr>
          <w:ilvl w:val="0"/>
          <w:numId w:val="12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Zarządzenie Wójta Gminy Zielonki w sprawie wyboru ofert stanowi podstawę do zawarcia pisemnej umowy z oferentem. Umowa określa szczegółowe warunki realizacji, finansowania i rozliczania zadania publicznego. Ramowy wzór umowy, zgodny ze wzorem określonym w Rozporządzeniu Przewodniczącego Komitetu do Spraw Pożytku Publicznego w sprawie wzorów ofert i ramowych wzorów umów dotyczących realizacji zadań publicznych oraz wzorów sprawozdań z wykonania tych zadań z dnia 24 października 2018 r. (Dz. U. z 2018 r. poz. 2057), stanowi załącznik nr 3 do niniejszego Regulaminu.</w:t>
      </w:r>
    </w:p>
    <w:p>
      <w:pPr>
        <w:pStyle w:val="Normal"/>
        <w:numPr>
          <w:ilvl w:val="0"/>
          <w:numId w:val="12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Jeżeli przyznana dotacja z budżetu Gminy Zielonki jest niższa od oczekiwanej, oferent może przyjąć zmniejszenie zakresu rzeczowego, kosztorysu lub odstąpić od podpisania umowy.</w:t>
      </w:r>
    </w:p>
    <w:p>
      <w:pPr>
        <w:pStyle w:val="Normal"/>
        <w:numPr>
          <w:ilvl w:val="0"/>
          <w:numId w:val="12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W przypadku odstąpienia od zawarcia umowy oferent ma obowiązek pisemnie powiadomić Wójta Gminy Zielonki o swojej decyzji w ciągu 14 dni od daty publikacji wyników Konkursu na BIP Gminy Zielonki.</w:t>
      </w:r>
    </w:p>
    <w:p>
      <w:pPr>
        <w:pStyle w:val="Normal"/>
        <w:numPr>
          <w:ilvl w:val="0"/>
          <w:numId w:val="12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Oferent, którego oferta realizacji zadania uwzględniona została do dofinansowania ze środków Gminy Zielonki w zarządzeniu, o którym mowa w ust. 1 powyżej, przed zawarciem umowy z Gminą Zielonki zobowiązany jest przedstawić w terminie 5 dni roboczych od daty publikacji wyników Konkursu na BIP Gminy Zielonki następujące dokumenty: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1) zaktualizowaną ofertę;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2) oświadczenie oferenta o zgodności danych. Wzór oświadczenia oferenta o zgodności danych stanowi załącznik nr 4 do niniejszego Regulaminu;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3) oświadczenie oferenta o posiadanym rachunku bankowym, na który ma zostać wpłacona kwota dotacji.</w:t>
      </w:r>
    </w:p>
    <w:p>
      <w:pPr>
        <w:pStyle w:val="Normal"/>
        <w:numPr>
          <w:ilvl w:val="0"/>
          <w:numId w:val="12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Niedotrzymanie terminu, o którym mowa w ust. 4 może uniemożliwić zawarcie umowy i przekazanie dotacji z budżetu Gminy Zielonki.</w:t>
      </w:r>
    </w:p>
    <w:p>
      <w:pPr>
        <w:pStyle w:val="Normal"/>
        <w:numPr>
          <w:ilvl w:val="0"/>
          <w:numId w:val="12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Realizując zadanie oferent nie może przekroczyć łącznej kwoty dotacji z budżetu Gminy Zielonki, wynikającej z zatwierdzonego umową zadania.</w:t>
      </w:r>
    </w:p>
    <w:p>
      <w:pPr>
        <w:pStyle w:val="Normal"/>
        <w:numPr>
          <w:ilvl w:val="0"/>
          <w:numId w:val="12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Wszelkie zmiany związane z harmonogramem oraz zmiany merytoryczne związane ze zmianą rezultatów zadania wynikłe w trakcie realizacji zadania powinny być zgłaszane na bieżąco, pisemnie do Kierownika Referatu Organizacyjno – Prawnego Urzędu Gminy Zielonki. Planowane zmiany mogą być wprowadzone do realizacji tylko po uzyskanej akceptacji w formie pisemnego aneksu do umowy.</w:t>
      </w:r>
    </w:p>
    <w:p>
      <w:pPr>
        <w:pStyle w:val="Normal"/>
        <w:numPr>
          <w:ilvl w:val="0"/>
          <w:numId w:val="12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Niedopuszczalne są zmiany w zakresie realizowanego zadania, które stanowiły przedmiot oceny merytorycznej i miały wpływ na wybór oferty.</w:t>
      </w:r>
    </w:p>
    <w:p>
      <w:pPr>
        <w:pStyle w:val="Normal"/>
        <w:numPr>
          <w:ilvl w:val="0"/>
          <w:numId w:val="12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Oferent może dokonać przesunięć w budżecie zadania w trakcie jego realizacji, bez konieczności informowania Gminy Zielonki, w następujących przypadkach: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a) dopuszczalne jest dokonywanie przesunięć pomiędzy poszczególnymi pozycjami kosztorysu tj. działaniami, a w przypadku jednego działania pomiędzy poszczególnymi kosztami tego działania, określonymi w kalkulacji przewidywanych kosztów w ofercie, pod warunkiem, że nie nastąpiło zwiększenie danej pozycji o więcej niż 40%, z tym, że środki nie mogą zwiększać wartości wydatków na wynagrodzenia i honoraria, ujęte w kosztorysie zadania jako koszty administracyjne zadania publicznego.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 xml:space="preserve">b) dopuszczalne jest dokonywanie zmian w zakresie przyjętych rezultatów zadania publicznego do 20% poszczególnych założonych rezultatów. </w:t>
      </w:r>
    </w:p>
    <w:p>
      <w:pPr>
        <w:pStyle w:val="Normal"/>
        <w:numPr>
          <w:ilvl w:val="0"/>
          <w:numId w:val="12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Zadanie uznaje się za zrealizowane jeżeli oferent zrealizuje 80% założonych</w:t>
        <w:br/>
        <w:t>w ofercie rezultatów.</w:t>
      </w:r>
    </w:p>
    <w:p>
      <w:pPr>
        <w:pStyle w:val="Normal"/>
        <w:numPr>
          <w:ilvl w:val="0"/>
          <w:numId w:val="12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Oferent jest zobowiązany do: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1) zrealizowania strategii promocji określonej w części III pkt 3 oferty,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2) informowania wszystkich uczestników zadania oraz do zamieszczenia na tablicach informacyjnych, materiałach szkoleniowych i informacyjno - reklamowych, plakatach, programach, zaproszeniach, wydawnictwach itp. zapisu: „Projekt realizowany przy wsparciu finansowym Gminy Zielonki” wraz z herbem Gminy Zielonki. Wizualizacja aktualnego herbu Gminy Zielonki znajduje się na stronie www.zielonki.pl.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3) wystawienia w widocznym miejscu baneru promującego Gminę Zielonki (w przypadku realizacji zadań w formie koncertu, spektaklu i innych imprez).</w:t>
      </w:r>
    </w:p>
    <w:p>
      <w:pPr>
        <w:pStyle w:val="Normal"/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Cs w:val="false"/>
          <w:strike/>
        </w:rPr>
      </w:pPr>
      <w:r>
        <w:rPr>
          <w:rFonts w:ascii="Arial" w:hAnsi="Arial"/>
          <w:b w:val="false"/>
          <w:bCs w:val="false"/>
          <w:strike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Rozdział XI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KONTROLA I OCENA REALIZACJI ZADANIA</w:t>
      </w:r>
    </w:p>
    <w:p>
      <w:pPr>
        <w:pStyle w:val="Normal"/>
        <w:numPr>
          <w:ilvl w:val="0"/>
          <w:numId w:val="13"/>
        </w:numPr>
        <w:bidi w:val="0"/>
        <w:spacing w:lineRule="auto" w:line="36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Gmina Zielonki, zlecając zadanie publiczne, ma prawo dokonać kontroli i oceny realizacji zadania, obejmującej w szczególności: stan realizacji zadania, efektywność, rzetelność i jakość wykonania zadania, prawidłowość wykorzystania środków publicznych otrzymanych na realizację zadania oraz prowadzenie dokumentacji określonej w przepisach prawa i postanowieniach umowy.</w:t>
      </w:r>
    </w:p>
    <w:p>
      <w:pPr>
        <w:pStyle w:val="Normal"/>
        <w:numPr>
          <w:ilvl w:val="0"/>
          <w:numId w:val="13"/>
        </w:numPr>
        <w:bidi w:val="0"/>
        <w:spacing w:lineRule="auto" w:line="36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Oferent zobowiązany jest do sporządzania i składania sprawozdań z wykonania zadania publicznego w terminach określonych w umowie. Wzór sprawozdania, zgodny ze wzorem określonym w Rozporządzeniu Przewodniczącego Komitetu do Spraw Pożytku Publicznego w sprawie wzorów ofert i ramowych wzorów umów dotyczących realizacji zadań publicznych oraz wzorów sprawozdań z wykonania tych zadań z dnia 24 października 2018 r. (Dz. U. z 2018 r. poz. 2057), stanowi załącznik nr 5 do niniejszego Regulaminu.</w:t>
      </w:r>
    </w:p>
    <w:p>
      <w:pPr>
        <w:pStyle w:val="Normal"/>
        <w:numPr>
          <w:ilvl w:val="0"/>
          <w:numId w:val="13"/>
        </w:numPr>
        <w:bidi w:val="0"/>
        <w:spacing w:lineRule="auto" w:line="360"/>
        <w:jc w:val="both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Kontroli podlegają wszystkie dokumenty merytoryczne i finansowe, niezbędne do oceny zasadności wykorzystania środków publicznych i realizowania zadania zgodnie z umową.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/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Rozdział XII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INFORMACJA STATYSTYCZNA</w:t>
      </w:r>
    </w:p>
    <w:p>
      <w:pPr>
        <w:pStyle w:val="Normal"/>
        <w:widowControl/>
        <w:numPr>
          <w:ilvl w:val="0"/>
          <w:numId w:val="14"/>
        </w:numPr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W roku 2022 na podstawie ustawy o działalności pożytku publicznego i o wolontariacie, Gmina Zielonki udzieliła organizacjom pozarządowym i podmiotom wymienionym w art. 3 ust. 3 tej ustawy dotacji na łączną kwotę </w:t>
      </w:r>
      <w:r>
        <w:rPr>
          <w:rFonts w:ascii="Arial" w:hAnsi="Arial"/>
          <w:b w:val="false"/>
          <w:bCs w:val="false"/>
          <w:color w:val="000000"/>
        </w:rPr>
        <w:t>986 887,20</w:t>
      </w:r>
      <w:r>
        <w:rPr>
          <w:rFonts w:ascii="Arial" w:hAnsi="Arial"/>
          <w:b w:val="false"/>
          <w:bCs w:val="false"/>
        </w:rPr>
        <w:t xml:space="preserve"> zł, na realizację zadań publicznych z zakresu: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728" w:leader="none"/>
        </w:tabs>
        <w:suppressAutoHyphens w:val="true"/>
        <w:bidi w:val="0"/>
        <w:spacing w:lineRule="auto" w:line="360"/>
        <w:ind w:left="454" w:right="0" w:hanging="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>a) podtrzymywania i upowszechniania tradycji narodowej, pielęgnowania polskości oraz rozwoju świadomości narodowej, obywatelskiej i kulturowej,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728" w:leader="none"/>
        </w:tabs>
        <w:suppressAutoHyphens w:val="true"/>
        <w:bidi w:val="0"/>
        <w:spacing w:lineRule="auto" w:line="360"/>
        <w:ind w:left="454" w:right="0" w:hanging="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>b) ekologii i ochrony zwierząt oraz ochrony dziedzictwa przyrodniczego,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360"/>
        <w:ind w:left="454" w:right="0" w:hanging="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>c) kultury, sztuki, ochrony dóbr kultury i dziedzictwa narodowego,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360"/>
        <w:ind w:left="454" w:right="0" w:hanging="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>d) działalności na rzecz dzieci i młodzieży w tym wypoczynku dzieci i młodzieży,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360"/>
        <w:ind w:left="454" w:right="0" w:hanging="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>e) nauki, szkolnictwa wyższego, edukacji, oświaty i wychowania,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360"/>
        <w:ind w:left="454" w:right="0" w:hanging="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>f) działalności wspomagającej rozwój wspólnot i społeczności lokalnych,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360"/>
        <w:ind w:left="454" w:right="0" w:hanging="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>g) działalności na rzecz integracji i reintegracji zawodowej i społecznej osób zagrożonych wykluczeniem społecznym,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360"/>
        <w:ind w:left="454" w:right="0" w:hanging="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>h) działalności na rzecz osób w wieku emerytalnym,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360"/>
        <w:ind w:left="454" w:right="0" w:hanging="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>g) działalność na rzecz turystyki i krajoznawstwa.</w:t>
      </w:r>
    </w:p>
    <w:p>
      <w:pPr>
        <w:pStyle w:val="Normal"/>
        <w:numPr>
          <w:ilvl w:val="0"/>
          <w:numId w:val="14"/>
        </w:numPr>
        <w:suppressAutoHyphens w:val="true"/>
        <w:bidi w:val="0"/>
        <w:spacing w:lineRule="auto" w:line="360"/>
        <w:ind w:left="0" w:right="0" w:hanging="0"/>
        <w:jc w:val="both"/>
        <w:rPr>
          <w:color w:val="000000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 xml:space="preserve">W roku 2023 roku, według stanu na dzień ogłoszenia niniejszego konkursu, na podstawie ustawy o działalności pożytku publicznego i o wolontariacie, Gmina Zielonki udzieliła dotacji w ramach trybu pozakonkursowego w wysokości 20 000 zł na realizację zadań publicznych z zakresu: </w:t>
      </w:r>
      <w:r>
        <w:rPr>
          <w:rFonts w:cs="Times New Roman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lang w:val="pl-PL"/>
        </w:rPr>
        <w:t>podtrzymywania i upowszechniania tradycji narodowej, pielęgnowania polskości oraz rozwoju świadomości narodowej, obywatelskiej i kulturowej</w:t>
      </w: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 xml:space="preserve"> kultury, sztuki, ochrony dóbr kultury i dziedzictwa narodowego oraz jednego zadania</w:t>
        <w:br/>
        <w:t>z zakresu ekologii i ochrony zwierząt oraz ochrony dziedzictwa przyrodniczego.</w:t>
      </w:r>
    </w:p>
    <w:p>
      <w:pPr>
        <w:pStyle w:val="Normal"/>
        <w:suppressAutoHyphens w:val="true"/>
        <w:bidi w:val="0"/>
        <w:spacing w:lineRule="auto" w:line="360"/>
        <w:ind w:left="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bidi w:val="0"/>
        <w:spacing w:lineRule="auto" w:line="360"/>
        <w:ind w:left="0" w:right="0" w:hanging="0"/>
        <w:jc w:val="center"/>
        <w:rPr>
          <w:color w:val="000000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Rozdział XIII</w:t>
      </w:r>
    </w:p>
    <w:p>
      <w:pPr>
        <w:pStyle w:val="Normal"/>
        <w:suppressAutoHyphens w:val="true"/>
        <w:bidi w:val="0"/>
        <w:spacing w:lineRule="auto" w:line="360"/>
        <w:ind w:left="0" w:right="0" w:hanging="0"/>
        <w:jc w:val="center"/>
        <w:rPr>
          <w:color w:val="000000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INFORMACJA DODATKOWA</w:t>
      </w:r>
    </w:p>
    <w:p>
      <w:pPr>
        <w:pStyle w:val="Normal"/>
        <w:numPr>
          <w:ilvl w:val="0"/>
          <w:numId w:val="15"/>
        </w:numPr>
        <w:suppressAutoHyphens w:val="true"/>
        <w:bidi w:val="0"/>
        <w:spacing w:lineRule="auto" w:line="360"/>
        <w:ind w:left="0" w:right="0" w:hanging="0"/>
        <w:jc w:val="both"/>
        <w:rPr>
          <w:color w:val="000000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Formularz oferty powinien zostać wypełniony w następujący sposób: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360"/>
        <w:ind w:left="340" w:right="0" w:hanging="0"/>
        <w:jc w:val="both"/>
        <w:rPr>
          <w:color w:val="000000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 xml:space="preserve">1) Na stronie tytułowej oferty w miejscu „rodzaj zadania publicznego”, należy wpisać </w:t>
        <w:br/>
        <w:t>z zakresu: „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val="pl-PL" w:eastAsia="pl-PL" w:bidi="pl-PL"/>
        </w:rPr>
        <w:t>ekologii i ochrony zwierząt oraz ochrony dziedzictwa przyrodniczego”; „</w:t>
      </w:r>
      <w:r>
        <w:rPr>
          <w:rStyle w:val="Domylnaczcionkaakapitu"/>
          <w:rFonts w:eastAsia="Times New Roman" w:cs="Times New Roman" w:ascii="Arial" w:hAnsi="Arial"/>
          <w:b w:val="false"/>
          <w:bCs w:val="false"/>
          <w:strike w:val="false"/>
          <w:dstrike w:val="false"/>
          <w:color w:val="000000"/>
          <w:sz w:val="24"/>
          <w:szCs w:val="24"/>
          <w:lang w:val="pl-PL" w:eastAsia="pl-PL" w:bidi="pl-PL"/>
        </w:rPr>
        <w:t>kultury, sztuki, ochrony dóbr kultury i dziedzictwa narodowego”; „podtrzymywania</w:t>
        <w:br/>
        <w:t>i upowszechniania tradycji narodowej, pielęgnowania polskości oraz rozwoju świadomości narodowej, obywatelskiej i kulturowej”.</w:t>
      </w: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 xml:space="preserve"> 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360"/>
        <w:ind w:left="397" w:right="0" w:hanging="0"/>
        <w:jc w:val="both"/>
        <w:rPr>
          <w:color w:val="000000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2) w punkcie III. 3–6 oferty: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360"/>
        <w:ind w:left="567" w:right="0" w:hanging="0"/>
        <w:jc w:val="both"/>
        <w:rPr>
          <w:color w:val="000000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a) należy wyszczególnić działania i rezultaty zakładane do realizacji w roku 2023 r. obejmujące okres realizacji zadania finansowanego z budżetu Gminy Zielonki;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360"/>
        <w:ind w:left="567" w:right="0" w:hanging="0"/>
        <w:jc w:val="both"/>
        <w:rPr>
          <w:color w:val="000000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b) harmonogram powinien zawierać tylko poszczególne działania zaplanowane do realizacji w 2023 r. obejmujące okres realizacji zadania finansowanego z budżetu Gminy Zielonki;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360"/>
        <w:ind w:left="340" w:right="0" w:hanging="0"/>
        <w:jc w:val="both"/>
        <w:rPr>
          <w:color w:val="000000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3) oferent jest zobowiązany do wypełnienia pola zatytułowanego „Dodatkowe informacje dotyczące rezultatów realizacji zadania publicznego”- punkt III. 6 oferty;</w:t>
      </w:r>
    </w:p>
    <w:p>
      <w:pPr>
        <w:pStyle w:val="Normal"/>
        <w:numPr>
          <w:ilvl w:val="0"/>
          <w:numId w:val="15"/>
        </w:numPr>
        <w:suppressAutoHyphens w:val="true"/>
        <w:bidi w:val="0"/>
        <w:spacing w:lineRule="auto" w:line="360"/>
        <w:ind w:left="0" w:right="0" w:hanging="0"/>
        <w:jc w:val="both"/>
        <w:rPr>
          <w:color w:val="000000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W kosztorysie należy ująć wyłącznie te działania i ich koszty, które będą zrealizowane w 2023 r., obejmujące okres realizacji zadania współfinansowanego</w:t>
        <w:br/>
        <w:t>z budżetu Gminy Zielonki, zarówno finansowane ze środków dotacji z budżetu Gminy Zielonki, jak również ze środków własnych oferenta i innych środków którymi dysponuje Oferent.</w:t>
      </w:r>
    </w:p>
    <w:p>
      <w:pPr>
        <w:pStyle w:val="Normal"/>
        <w:numPr>
          <w:ilvl w:val="0"/>
          <w:numId w:val="15"/>
        </w:numPr>
        <w:suppressAutoHyphens w:val="true"/>
        <w:bidi w:val="0"/>
        <w:spacing w:lineRule="auto" w:line="360"/>
        <w:ind w:left="0" w:right="0" w:hanging="0"/>
        <w:jc w:val="both"/>
        <w:rPr>
          <w:color w:val="000000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>Strony oferty powinny być ponumerowane oraz połączone w sposób trwały, np. zszyte, spięte (niebindowane).</w:t>
      </w:r>
    </w:p>
    <w:p>
      <w:pPr>
        <w:pStyle w:val="Normal"/>
        <w:numPr>
          <w:ilvl w:val="0"/>
          <w:numId w:val="15"/>
        </w:numPr>
        <w:suppressAutoHyphens w:val="true"/>
        <w:bidi w:val="0"/>
        <w:spacing w:lineRule="auto" w:line="360"/>
        <w:ind w:left="0" w:right="0" w:hanging="0"/>
        <w:jc w:val="both"/>
        <w:rPr>
          <w:color w:val="000000"/>
        </w:rPr>
      </w:pPr>
      <w:r>
        <w:rPr>
          <w:rFonts w:cs="Times New Roman" w:ascii="Arial" w:hAnsi="Arial"/>
          <w:b w:val="false"/>
          <w:bCs w:val="false"/>
          <w:color w:val="000000"/>
          <w:sz w:val="24"/>
          <w:szCs w:val="24"/>
          <w:lang w:val="pl-PL"/>
        </w:rPr>
        <w:t xml:space="preserve">Informacji nt. Konkursu udziela kierownik Referatu Organizacyjno-Prawnego Ryszard Krawczyk tel.: 12 285-08-50 wew. 212 i podinspektor w Referacie Organizacyjno-Prawnym Katarzyna Bobak tel.: 12 285-08-50 wew. 107.  </w:t>
      </w:r>
    </w:p>
    <w:sectPr>
      <w:footerReference w:type="default" r:id="rId2"/>
      <w:type w:val="nextPage"/>
      <w:pgSz w:w="11906" w:h="16838"/>
      <w:pgMar w:left="1134" w:right="1134" w:gutter="0" w:header="0" w:top="690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18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>
      <w:rFonts w:ascii="Arial" w:hAnsi="Aria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Zawartotabeli">
    <w:name w:val="Zawartość tabeli"/>
    <w:basedOn w:val="Normal"/>
    <w:qFormat/>
    <w:pPr/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831</TotalTime>
  <Application>LibreOffice/7.5.0.3$Windows_X86_64 LibreOffice_project/c21113d003cd3efa8c53188764377a8272d9d6de</Application>
  <AppVersion>15.0000</AppVersion>
  <Pages>18</Pages>
  <Words>4911</Words>
  <Characters>31736</Characters>
  <CharactersWithSpaces>36323</CharactersWithSpaces>
  <Paragraphs>273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2023-03-22T12:37:27Z</dcterms:created>
  <dc:creator/>
  <dc:description/>
  <dc:language>pl-PL</dc:language>
  <cp:lastModifiedBy/>
  <cp:lastPrinted>2023-03-31T13:04:49Z</cp:lastPrinted>
  <dcterms:modified xsi:type="dcterms:W3CDTF">2023-03-31T13:39:52Z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